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7E" w:rsidRDefault="00630990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>
        <w:rPr>
          <w:rFonts w:ascii="Times New Roman Bold"/>
          <w:color w:val="1F497D"/>
          <w:sz w:val="28"/>
          <w:szCs w:val="28"/>
          <w:u w:color="1F497D"/>
        </w:rPr>
        <w:t>Tallinna</w:t>
      </w:r>
      <w:proofErr w:type="spellEnd"/>
      <w:r>
        <w:rPr>
          <w:rFonts w:ascii="Times New Roman Bold"/>
          <w:color w:val="1F497D"/>
          <w:sz w:val="28"/>
          <w:szCs w:val="28"/>
          <w:u w:color="1F497D"/>
        </w:rPr>
        <w:t xml:space="preserve"> </w:t>
      </w:r>
      <w:proofErr w:type="spellStart"/>
      <w:r>
        <w:rPr>
          <w:rFonts w:hAnsi="Times New Roman Bold"/>
          <w:color w:val="1F497D"/>
          <w:sz w:val="28"/>
          <w:szCs w:val="28"/>
          <w:u w:color="1F497D"/>
        </w:rPr>
        <w:t>Õ</w:t>
      </w:r>
      <w:r>
        <w:rPr>
          <w:rFonts w:ascii="Times New Roman Bold"/>
          <w:color w:val="1F497D"/>
          <w:sz w:val="28"/>
          <w:szCs w:val="28"/>
          <w:u w:color="1F497D"/>
        </w:rPr>
        <w:t>ism</w:t>
      </w:r>
      <w:r>
        <w:rPr>
          <w:rFonts w:hAnsi="Times New Roman Bold"/>
          <w:color w:val="1F497D"/>
          <w:sz w:val="28"/>
          <w:szCs w:val="28"/>
          <w:u w:color="1F497D"/>
        </w:rPr>
        <w:t>ä</w:t>
      </w:r>
      <w:r>
        <w:rPr>
          <w:rFonts w:ascii="Times New Roman Bold"/>
          <w:color w:val="1F497D"/>
          <w:sz w:val="28"/>
          <w:szCs w:val="28"/>
          <w:u w:color="1F497D"/>
        </w:rPr>
        <w:t>e</w:t>
      </w:r>
      <w:proofErr w:type="spellEnd"/>
      <w:r>
        <w:rPr>
          <w:rFonts w:ascii="Times New Roman Bold"/>
          <w:color w:val="1F497D"/>
          <w:sz w:val="28"/>
          <w:szCs w:val="28"/>
          <w:u w:color="1F497D"/>
        </w:rPr>
        <w:t xml:space="preserve"> </w:t>
      </w:r>
      <w:proofErr w:type="spellStart"/>
      <w:r>
        <w:rPr>
          <w:rFonts w:ascii="Times New Roman Bold"/>
          <w:color w:val="1F497D"/>
          <w:sz w:val="28"/>
          <w:szCs w:val="28"/>
          <w:u w:color="1F497D"/>
        </w:rPr>
        <w:t>Vene</w:t>
      </w:r>
      <w:proofErr w:type="spellEnd"/>
      <w:r>
        <w:rPr>
          <w:rFonts w:ascii="Times New Roman Bold"/>
          <w:color w:val="1F497D"/>
          <w:sz w:val="28"/>
          <w:szCs w:val="28"/>
          <w:u w:color="1F497D"/>
        </w:rPr>
        <w:t xml:space="preserve"> </w:t>
      </w:r>
      <w:proofErr w:type="spellStart"/>
      <w:r>
        <w:rPr>
          <w:rFonts w:ascii="Times New Roman Bold"/>
          <w:color w:val="1F497D"/>
          <w:sz w:val="28"/>
          <w:szCs w:val="28"/>
          <w:u w:color="1F497D"/>
        </w:rPr>
        <w:t>L</w:t>
      </w:r>
      <w:r>
        <w:rPr>
          <w:rFonts w:hAnsi="Times New Roman Bold"/>
          <w:color w:val="1F497D"/>
          <w:sz w:val="28"/>
          <w:szCs w:val="28"/>
          <w:u w:color="1F497D"/>
        </w:rPr>
        <w:t>ü</w:t>
      </w:r>
      <w:r>
        <w:rPr>
          <w:rFonts w:ascii="Times New Roman Bold"/>
          <w:color w:val="1F497D"/>
          <w:sz w:val="28"/>
          <w:szCs w:val="28"/>
          <w:u w:color="1F497D"/>
        </w:rPr>
        <w:t>tseum</w:t>
      </w:r>
      <w:proofErr w:type="spellEnd"/>
    </w:p>
    <w:p w:rsidR="00A73F7E" w:rsidRDefault="00630990">
      <w:pPr>
        <w:jc w:val="center"/>
        <w:rPr>
          <w:rFonts w:ascii="Times New Roman Bold" w:eastAsia="Times New Roman Bold" w:hAnsi="Times New Roman Bold" w:cs="Times New Roman Bold"/>
          <w:color w:val="FF0000"/>
          <w:u w:color="FF0000"/>
          <w:lang w:val="ru-RU"/>
        </w:rPr>
      </w:pPr>
      <w:proofErr w:type="spellStart"/>
      <w:r>
        <w:rPr>
          <w:rFonts w:hAnsi="Times New Roman Bold"/>
          <w:color w:val="FF0000"/>
          <w:u w:color="FF0000"/>
        </w:rPr>
        <w:t>Расписание</w:t>
      </w:r>
      <w:proofErr w:type="spellEnd"/>
      <w:r>
        <w:rPr>
          <w:rFonts w:hAnsi="Times New Roman Bold"/>
          <w:color w:val="FF0000"/>
          <w:u w:color="FF0000"/>
        </w:rPr>
        <w:t xml:space="preserve"> </w:t>
      </w:r>
      <w:proofErr w:type="spellStart"/>
      <w:r>
        <w:rPr>
          <w:rFonts w:hAnsi="Times New Roman Bold"/>
          <w:color w:val="FF0000"/>
          <w:u w:color="FF0000"/>
        </w:rPr>
        <w:t>занятий</w:t>
      </w:r>
      <w:proofErr w:type="spellEnd"/>
      <w:r>
        <w:rPr>
          <w:rFonts w:hAnsi="Times New Roman Bold"/>
          <w:color w:val="FF0000"/>
          <w:u w:color="FF0000"/>
        </w:rPr>
        <w:t xml:space="preserve"> </w:t>
      </w:r>
      <w:r>
        <w:rPr>
          <w:rFonts w:hAnsi="Times New Roman Bold"/>
          <w:color w:val="FF0000"/>
          <w:u w:color="FF0000"/>
        </w:rPr>
        <w:t>в</w:t>
      </w:r>
      <w:r>
        <w:rPr>
          <w:rFonts w:hAnsi="Times New Roman Bold"/>
          <w:color w:val="FF0000"/>
          <w:u w:color="FF0000"/>
        </w:rPr>
        <w:t xml:space="preserve"> </w:t>
      </w:r>
      <w:proofErr w:type="spellStart"/>
      <w:r>
        <w:rPr>
          <w:rFonts w:ascii="Times New Roman Bold"/>
          <w:color w:val="FF0000"/>
          <w:u w:color="FF0000"/>
        </w:rPr>
        <w:t>ABCkool</w:t>
      </w:r>
      <w:proofErr w:type="spellEnd"/>
      <w:r>
        <w:rPr>
          <w:rFonts w:ascii="Times New Roman Bold"/>
          <w:color w:val="FF0000"/>
          <w:u w:color="FF0000"/>
        </w:rPr>
        <w:t xml:space="preserve"> 201</w:t>
      </w:r>
      <w:r>
        <w:rPr>
          <w:rFonts w:ascii="Times New Roman Bold"/>
          <w:color w:val="FF0000"/>
          <w:u w:color="FF0000"/>
          <w:lang w:val="ru-RU"/>
        </w:rPr>
        <w:t>6</w:t>
      </w:r>
      <w:r>
        <w:rPr>
          <w:rFonts w:ascii="Times New Roman Bold"/>
          <w:color w:val="FF0000"/>
          <w:u w:color="FF0000"/>
        </w:rPr>
        <w:t>/201</w:t>
      </w:r>
      <w:r>
        <w:rPr>
          <w:rFonts w:ascii="Times New Roman Bold"/>
          <w:color w:val="FF0000"/>
          <w:u w:color="FF0000"/>
          <w:lang w:val="ru-RU"/>
        </w:rPr>
        <w:t>7</w:t>
      </w:r>
    </w:p>
    <w:p w:rsidR="00A73F7E" w:rsidRDefault="00630990">
      <w:pPr>
        <w:ind w:left="1080" w:hanging="1080"/>
        <w:jc w:val="both"/>
        <w:rPr>
          <w:rFonts w:ascii="Times New Roman Bold" w:eastAsia="Times New Roman Bold" w:hAnsi="Times New Roman Bold" w:cs="Times New Roman Bold"/>
          <w:lang w:val="ru-RU"/>
        </w:rPr>
      </w:pPr>
      <w:r>
        <w:rPr>
          <w:rFonts w:hAnsi="Times New Roman Bold"/>
          <w:lang w:val="ru-RU"/>
        </w:rPr>
        <w:t>Расписание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звонков</w:t>
      </w:r>
      <w:r>
        <w:rPr>
          <w:rFonts w:ascii="Times New Roman Bold"/>
          <w:lang w:val="ru-RU"/>
        </w:rPr>
        <w:t>:</w:t>
      </w:r>
    </w:p>
    <w:p w:rsidR="00A73F7E" w:rsidRDefault="00630990">
      <w:pPr>
        <w:pStyle w:val="a4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16.00-16.30</w:t>
      </w:r>
    </w:p>
    <w:p w:rsidR="00A73F7E" w:rsidRDefault="00630990">
      <w:pPr>
        <w:pStyle w:val="a4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16.35-17.05</w:t>
      </w:r>
    </w:p>
    <w:p w:rsidR="00A73F7E" w:rsidRDefault="00630990">
      <w:pPr>
        <w:pStyle w:val="a4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17.10-17.40</w:t>
      </w:r>
    </w:p>
    <w:p w:rsidR="00A73F7E" w:rsidRDefault="00A73F7E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tbl>
      <w:tblPr>
        <w:tblStyle w:val="TableNormal"/>
        <w:tblW w:w="106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38"/>
        <w:gridCol w:w="425"/>
        <w:gridCol w:w="5567"/>
      </w:tblGrid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Pr>
              <w:jc w:val="center"/>
            </w:pPr>
            <w:r>
              <w:rPr>
                <w:rFonts w:hAnsi="Times New Roman Bold"/>
                <w:color w:val="FF0000"/>
                <w:u w:color="FF0000"/>
                <w:lang w:val="ru-RU"/>
              </w:rPr>
              <w:t>Понедельник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Pr>
              <w:jc w:val="center"/>
            </w:pPr>
            <w:r>
              <w:rPr>
                <w:rFonts w:hAnsi="Times New Roman Bold"/>
                <w:color w:val="FF0000"/>
                <w:u w:color="FF0000"/>
                <w:lang w:val="ru-RU"/>
              </w:rPr>
              <w:t>Четверг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b/>
                <w:bCs/>
                <w:color w:val="FF2C21"/>
                <w:sz w:val="18"/>
                <w:szCs w:val="18"/>
              </w:rPr>
              <w:t>123</w:t>
            </w:r>
          </w:p>
        </w:tc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color w:val="FF0000"/>
                <w:u w:color="FF0000"/>
                <w:lang w:val="ru-RU"/>
              </w:rPr>
              <w:t>Группа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proofErr w:type="gramStart"/>
            <w:r>
              <w:rPr>
                <w:rFonts w:ascii="Times New Roman Bold"/>
                <w:color w:val="FF0000"/>
                <w:u w:color="FF0000"/>
              </w:rPr>
              <w:t>A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, </w:t>
            </w:r>
            <w:r>
              <w:rPr>
                <w:rFonts w:ascii="Times New Roman Bold"/>
                <w:color w:val="FF0000"/>
                <w:u w:color="FF0000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учитель</w:t>
            </w:r>
            <w:proofErr w:type="gramEnd"/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Елена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Николаевна</w:t>
            </w:r>
            <w:r>
              <w:rPr>
                <w:rFonts w:ascii="Times New Roman Bold"/>
                <w:color w:val="FF0000"/>
                <w:u w:color="FF0000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Данило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, </w:t>
            </w:r>
            <w:r>
              <w:rPr>
                <w:rFonts w:ascii="Times New Roman Bold"/>
                <w:color w:val="FF2C21"/>
                <w:u w:color="FF0000"/>
                <w:lang w:val="ru-RU"/>
              </w:rPr>
              <w:t>J</w:t>
            </w:r>
            <w:r>
              <w:rPr>
                <w:b/>
                <w:bCs/>
                <w:color w:val="FF2C21"/>
              </w:rPr>
              <w:t>elena.Danilo@tovl.edu.ee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</w:rPr>
              <w:t>Чтение</w:t>
            </w:r>
            <w:proofErr w:type="spellEnd"/>
            <w:r>
              <w:rPr>
                <w:rFonts w:hAnsi="Times New Roman Bold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</w:rPr>
              <w:t>Чтение</w:t>
            </w:r>
            <w:proofErr w:type="spellEnd"/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</w:rPr>
              <w:t>Письмо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</w:rPr>
              <w:t>Математика</w:t>
            </w:r>
            <w:proofErr w:type="spellEnd"/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lang w:val="ru-RU"/>
              </w:rPr>
              <w:t>Эстонский</w:t>
            </w:r>
            <w:r>
              <w:rPr>
                <w:rFonts w:hAnsi="Times New Roman Bold"/>
                <w:lang w:val="ru-RU"/>
              </w:rPr>
              <w:t xml:space="preserve"> </w:t>
            </w:r>
            <w:r>
              <w:rPr>
                <w:rFonts w:hAnsi="Times New Roman Bold"/>
                <w:lang w:val="ru-RU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</w:rPr>
              <w:t>Искусство</w:t>
            </w:r>
            <w:proofErr w:type="spellEnd"/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bookmarkStart w:id="0" w:name="_GoBack" w:colFirst="4" w:colLast="4"/>
            <w:r>
              <w:rPr>
                <w:rFonts w:ascii="Times New Roman Bold"/>
                <w:color w:val="FF2C21"/>
                <w:sz w:val="18"/>
                <w:szCs w:val="18"/>
              </w:rPr>
              <w:t>127</w:t>
            </w:r>
          </w:p>
        </w:tc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color w:val="FF0000"/>
                <w:u w:color="FF0000"/>
                <w:lang w:val="ru-RU"/>
              </w:rPr>
              <w:t>Группа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proofErr w:type="gramStart"/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B, 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учитель</w:t>
            </w:r>
            <w:proofErr w:type="gramEnd"/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Анна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proofErr w:type="spellStart"/>
            <w:r>
              <w:rPr>
                <w:rFonts w:hAnsi="Times New Roman Bold"/>
                <w:color w:val="FF0000"/>
                <w:u w:color="FF0000"/>
                <w:lang w:val="ru-RU"/>
              </w:rPr>
              <w:t>Мечиславовна</w:t>
            </w:r>
            <w:proofErr w:type="spellEnd"/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Скоромных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, Anna.Skoromnoh@tovl.edu.ee  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lang w:val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lang w:val="ru-RU"/>
              </w:rPr>
              <w:t>Чтение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gramStart"/>
            <w:r>
              <w:rPr>
                <w:rFonts w:hAnsi="Times New Roman Bold"/>
                <w:lang w:val="ru-RU"/>
              </w:rPr>
              <w:t>Эстонский</w:t>
            </w:r>
            <w:r>
              <w:rPr>
                <w:rFonts w:hAnsi="Times New Roman Bold"/>
                <w:lang w:val="ru-RU"/>
              </w:rPr>
              <w:t xml:space="preserve">  </w:t>
            </w:r>
            <w:r>
              <w:rPr>
                <w:rFonts w:hAnsi="Times New Roman Bold"/>
                <w:lang w:val="ru-RU"/>
              </w:rPr>
              <w:t>язык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lang w:val="ru-RU"/>
              </w:rPr>
              <w:t>Письмо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Pr="00755DD9" w:rsidRDefault="00630990">
            <w:proofErr w:type="spellStart"/>
            <w:r w:rsidRPr="00755DD9">
              <w:rPr>
                <w:rFonts w:hAnsi="Times New Roman"/>
                <w:bCs/>
              </w:rPr>
              <w:t>Математика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lang w:val="ru-RU"/>
              </w:rPr>
              <w:t>Искусство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color w:val="FF2C21"/>
                <w:sz w:val="18"/>
                <w:szCs w:val="18"/>
              </w:rPr>
              <w:t>126</w:t>
            </w:r>
          </w:p>
        </w:tc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color w:val="FF0000"/>
                <w:u w:color="FF0000"/>
                <w:lang w:val="ru-RU"/>
              </w:rPr>
              <w:t>Группа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proofErr w:type="gramStart"/>
            <w:r>
              <w:rPr>
                <w:rFonts w:ascii="Times New Roman Bold"/>
                <w:color w:val="FF0000"/>
                <w:u w:color="FF0000"/>
              </w:rPr>
              <w:t>C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, 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учитель</w:t>
            </w:r>
            <w:proofErr w:type="gramEnd"/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Анжела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Валерьевна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Гусева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, </w:t>
            </w:r>
            <w:r>
              <w:rPr>
                <w:rFonts w:ascii="Times New Roman Bold"/>
                <w:color w:val="FF0000"/>
                <w:u w:color="FF0000"/>
              </w:rPr>
              <w:t xml:space="preserve">Anzela.Guseva@tovl.edu.ee   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Эстонский</w:t>
            </w:r>
            <w:r>
              <w:rPr>
                <w:rFonts w:hAnsi="Times New Roman Bold"/>
                <w:sz w:val="26"/>
                <w:szCs w:val="26"/>
                <w:lang w:val="ru-RU"/>
              </w:rPr>
              <w:t xml:space="preserve"> </w:t>
            </w:r>
            <w:r>
              <w:rPr>
                <w:rFonts w:hAnsi="Times New Roman Bold"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Математика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  <w:r>
              <w:rPr>
                <w:rFonts w:hAnsi="Times New Roman Bold"/>
                <w:sz w:val="26"/>
                <w:szCs w:val="26"/>
                <w:lang w:val="ru-RU"/>
              </w:rPr>
              <w:t xml:space="preserve"> </w:t>
            </w:r>
          </w:p>
        </w:tc>
      </w:tr>
      <w:bookmarkEnd w:id="0"/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Письмо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Искусство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color w:val="FF2C21"/>
                <w:sz w:val="18"/>
                <w:szCs w:val="18"/>
              </w:rPr>
              <w:t>125</w:t>
            </w:r>
          </w:p>
        </w:tc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color w:val="FF0000"/>
                <w:u w:color="FF0000"/>
                <w:lang w:val="ru-RU"/>
              </w:rPr>
              <w:t>Группа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ascii="Times New Roman Bold"/>
                <w:color w:val="FF0000"/>
                <w:u w:color="FF0000"/>
                <w:lang w:val="ru-RU"/>
              </w:rPr>
              <w:t xml:space="preserve">D,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учитель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Регина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>Ивановна</w:t>
            </w:r>
            <w:r>
              <w:rPr>
                <w:rFonts w:hAnsi="Times New Roman Bold"/>
                <w:color w:val="FF0000"/>
                <w:u w:color="FF0000"/>
                <w:lang w:val="ru-RU"/>
              </w:rPr>
              <w:t xml:space="preserve"> </w:t>
            </w:r>
            <w:proofErr w:type="spellStart"/>
            <w:r>
              <w:rPr>
                <w:rFonts w:hAnsi="Times New Roman Bold"/>
                <w:color w:val="FF0000"/>
                <w:u w:color="FF0000"/>
                <w:lang w:val="ru-RU"/>
              </w:rPr>
              <w:t>Варварук</w:t>
            </w:r>
            <w:proofErr w:type="spellEnd"/>
            <w:r>
              <w:rPr>
                <w:rFonts w:ascii="Times New Roman Bold"/>
                <w:color w:val="FF0000"/>
                <w:u w:color="FF0000"/>
                <w:lang w:val="ru-RU"/>
              </w:rPr>
              <w:t>,</w:t>
            </w:r>
            <w:r>
              <w:t xml:space="preserve"> </w:t>
            </w:r>
            <w:r w:rsidRPr="00755DD9">
              <w:rPr>
                <w:bCs/>
                <w:color w:val="FF2C21"/>
              </w:rPr>
              <w:t>Regina.Varvaruk@tovl.edu.ee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  <w:sz w:val="26"/>
                <w:szCs w:val="26"/>
              </w:rPr>
              <w:t>Эстонский</w:t>
            </w:r>
            <w:proofErr w:type="spellEnd"/>
            <w:r>
              <w:rPr>
                <w:rFonts w:hAnsi="Times New Roman Bol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hAnsi="Times New Roman Bold"/>
                <w:sz w:val="26"/>
                <w:szCs w:val="26"/>
              </w:rPr>
              <w:t>язык</w:t>
            </w:r>
            <w:proofErr w:type="spellEnd"/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Письмо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proofErr w:type="spellStart"/>
            <w:r>
              <w:rPr>
                <w:rFonts w:hAnsi="Times New Roman Bold"/>
                <w:sz w:val="26"/>
                <w:szCs w:val="26"/>
              </w:rPr>
              <w:t>Искусство</w:t>
            </w:r>
            <w:proofErr w:type="spellEnd"/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color w:val="FF2C21"/>
                <w:sz w:val="18"/>
                <w:szCs w:val="18"/>
              </w:rPr>
              <w:t>128</w:t>
            </w:r>
          </w:p>
        </w:tc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color w:val="FF2C21"/>
                <w:u w:color="FF0000"/>
                <w:lang w:val="ru-RU"/>
              </w:rPr>
              <w:t>Группа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 xml:space="preserve"> </w:t>
            </w:r>
            <w:r>
              <w:rPr>
                <w:rFonts w:ascii="Times New Roman Bold"/>
                <w:color w:val="FF2C21"/>
                <w:u w:color="FF0000"/>
              </w:rPr>
              <w:t>E</w:t>
            </w:r>
            <w:r>
              <w:rPr>
                <w:rFonts w:ascii="Times New Roman Bold"/>
                <w:color w:val="FF2C21"/>
                <w:u w:color="FF0000"/>
                <w:lang w:val="ru-RU"/>
              </w:rPr>
              <w:t xml:space="preserve">, 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>учитель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>Юлия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>Викторовна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 xml:space="preserve"> </w:t>
            </w:r>
            <w:r>
              <w:rPr>
                <w:rFonts w:hAnsi="Times New Roman Bold"/>
                <w:color w:val="FF2C21"/>
                <w:u w:color="FF0000"/>
                <w:lang w:val="ru-RU"/>
              </w:rPr>
              <w:t>Пантелеева</w:t>
            </w:r>
            <w:r>
              <w:rPr>
                <w:rFonts w:ascii="Times New Roman Bold"/>
                <w:color w:val="FF2C21"/>
                <w:u w:color="FF0000"/>
                <w:lang w:val="ru-RU"/>
              </w:rPr>
              <w:t xml:space="preserve">, </w:t>
            </w:r>
            <w:r w:rsidRPr="00755DD9">
              <w:rPr>
                <w:bCs/>
                <w:color w:val="FF2C21"/>
              </w:rPr>
              <w:t>Julia.Pantelejeva@tovl.edu.ee</w:t>
            </w:r>
            <w:r>
              <w:rPr>
                <w:b/>
                <w:bCs/>
                <w:color w:val="FF2C21"/>
                <w:lang w:val="ru-RU"/>
              </w:rPr>
              <w:t xml:space="preserve"> 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Математика</w:t>
            </w:r>
            <w:r>
              <w:rPr>
                <w:rFonts w:hAnsi="Times New Roman Bold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Эстонский</w:t>
            </w:r>
            <w:r>
              <w:rPr>
                <w:rFonts w:hAnsi="Times New Roman Bold"/>
                <w:sz w:val="26"/>
                <w:szCs w:val="26"/>
                <w:lang w:val="ru-RU"/>
              </w:rPr>
              <w:t xml:space="preserve"> </w:t>
            </w:r>
            <w:r>
              <w:rPr>
                <w:rFonts w:hAnsi="Times New Roman Bold"/>
                <w:sz w:val="26"/>
                <w:szCs w:val="26"/>
                <w:lang w:val="ru-RU"/>
              </w:rPr>
              <w:t>язык</w:t>
            </w:r>
          </w:p>
        </w:tc>
      </w:tr>
      <w:tr w:rsidR="00A7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Письмо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ascii="Times New Roman Bold"/>
                <w:sz w:val="26"/>
                <w:szCs w:val="26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F7E" w:rsidRDefault="00630990">
            <w:r>
              <w:rPr>
                <w:rFonts w:hAnsi="Times New Roman Bold"/>
                <w:sz w:val="26"/>
                <w:szCs w:val="26"/>
                <w:lang w:val="ru-RU"/>
              </w:rPr>
              <w:t>Искусство</w:t>
            </w:r>
          </w:p>
        </w:tc>
      </w:tr>
    </w:tbl>
    <w:p w:rsidR="00A73F7E" w:rsidRDefault="00A73F7E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73F7E" w:rsidRDefault="00630990">
      <w:proofErr w:type="spellStart"/>
      <w:r>
        <w:rPr>
          <w:rFonts w:ascii="Arial Unicode MS" w:hAnsi="Times New Roman"/>
        </w:rPr>
        <w:t>Координатор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ABCkool</w:t>
      </w:r>
      <w:proofErr w:type="spellEnd"/>
      <w:r>
        <w:t xml:space="preserve"> - </w:t>
      </w:r>
      <w:proofErr w:type="spellStart"/>
      <w:r>
        <w:rPr>
          <w:rFonts w:ascii="Arial Unicode MS" w:hAnsi="Times New Roman"/>
        </w:rPr>
        <w:t>завуч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Наталия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Кислая</w:t>
      </w:r>
      <w:proofErr w:type="spellEnd"/>
      <w:r>
        <w:t xml:space="preserve">; </w:t>
      </w:r>
    </w:p>
    <w:p w:rsidR="00A73F7E" w:rsidRDefault="00630990">
      <w:r>
        <w:rPr>
          <w:rFonts w:ascii="Arial Unicode MS" w:hAnsi="Times New Roman"/>
          <w:lang w:val="ru-RU"/>
        </w:rPr>
        <w:t>Э</w:t>
      </w:r>
      <w:proofErr w:type="spellStart"/>
      <w:r>
        <w:rPr>
          <w:rFonts w:ascii="Arial Unicode MS" w:hAnsi="Times New Roman"/>
        </w:rPr>
        <w:t>лектронная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почта</w:t>
      </w:r>
      <w:proofErr w:type="spellEnd"/>
      <w:r>
        <w:rPr>
          <w:rFonts w:ascii="Arial Unicode MS" w:hAnsi="Times New Roman"/>
        </w:rPr>
        <w:t xml:space="preserve"> </w:t>
      </w:r>
      <w:hyperlink r:id="rId7" w:history="1">
        <w:r>
          <w:rPr>
            <w:rStyle w:val="Hyperlink0"/>
          </w:rPr>
          <w:t>Natalia.Kislaja@tovl.edu.ee</w:t>
        </w:r>
      </w:hyperlink>
    </w:p>
    <w:sectPr w:rsidR="00A73F7E">
      <w:headerReference w:type="default" r:id="rId8"/>
      <w:footerReference w:type="default" r:id="rId9"/>
      <w:pgSz w:w="12240" w:h="15840"/>
      <w:pgMar w:top="284" w:right="1892" w:bottom="42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90" w:rsidRDefault="00630990">
      <w:r>
        <w:separator/>
      </w:r>
    </w:p>
  </w:endnote>
  <w:endnote w:type="continuationSeparator" w:id="0">
    <w:p w:rsidR="00630990" w:rsidRDefault="0063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7E" w:rsidRDefault="00A73F7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90" w:rsidRDefault="00630990">
      <w:r>
        <w:separator/>
      </w:r>
    </w:p>
  </w:footnote>
  <w:footnote w:type="continuationSeparator" w:id="0">
    <w:p w:rsidR="00630990" w:rsidRDefault="0063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7E" w:rsidRDefault="00A73F7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5D8D"/>
    <w:multiLevelType w:val="multilevel"/>
    <w:tmpl w:val="4BE637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642520D1"/>
    <w:multiLevelType w:val="multilevel"/>
    <w:tmpl w:val="608653D8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">
    <w:nsid w:val="7B8A4138"/>
    <w:multiLevelType w:val="multilevel"/>
    <w:tmpl w:val="7F24F58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E"/>
    <w:rsid w:val="00630990"/>
    <w:rsid w:val="00755DD9"/>
    <w:rsid w:val="00A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A927-FBEC-4469-B603-7302041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Kislaja@tovl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ZANNA</cp:lastModifiedBy>
  <cp:revision>2</cp:revision>
  <dcterms:created xsi:type="dcterms:W3CDTF">2016-10-09T21:55:00Z</dcterms:created>
  <dcterms:modified xsi:type="dcterms:W3CDTF">2016-10-09T21:55:00Z</dcterms:modified>
</cp:coreProperties>
</file>